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989" w:rsidRDefault="00D93989" w:rsidP="00D93989">
      <w:r>
        <w:t xml:space="preserve">Основан 23.11.2006 г. </w:t>
      </w:r>
      <w:r>
        <w:rPr>
          <w:b/>
          <w:sz w:val="36"/>
          <w:szCs w:val="36"/>
        </w:rPr>
        <w:t>ВЕСТНИК</w:t>
      </w:r>
      <w:r>
        <w:t xml:space="preserve"> ПЕТРАКОВСКОГО СЕЛЬСОВЕТА</w:t>
      </w:r>
    </w:p>
    <w:p w:rsidR="00D93989" w:rsidRDefault="00D93989" w:rsidP="00D93989">
      <w:pPr>
        <w:jc w:val="center"/>
        <w:rPr>
          <w:b/>
        </w:rPr>
      </w:pPr>
      <w:r>
        <w:rPr>
          <w:b/>
        </w:rPr>
        <w:t>Периодическое печатное издание Петраковского  сельсовета.</w:t>
      </w:r>
    </w:p>
    <w:p w:rsidR="00D93989" w:rsidRDefault="00D93989" w:rsidP="00D93989">
      <w:pPr>
        <w:jc w:val="center"/>
        <w:rPr>
          <w:b/>
        </w:rPr>
      </w:pPr>
    </w:p>
    <w:p w:rsidR="00D93989" w:rsidRDefault="00D93989" w:rsidP="00D9398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№ 8</w:t>
      </w:r>
    </w:p>
    <w:p w:rsidR="00D93989" w:rsidRDefault="00D93989" w:rsidP="00D93989">
      <w:pPr>
        <w:jc w:val="center"/>
        <w:rPr>
          <w:b/>
        </w:rPr>
      </w:pPr>
      <w:r>
        <w:rPr>
          <w:b/>
        </w:rPr>
        <w:t xml:space="preserve">От 12.07.2016 г. </w:t>
      </w:r>
    </w:p>
    <w:p w:rsidR="00D93989" w:rsidRDefault="00D93989" w:rsidP="00D93989">
      <w:pPr>
        <w:ind w:left="-284"/>
        <w:jc w:val="center"/>
        <w:rPr>
          <w:b/>
          <w:sz w:val="20"/>
          <w:szCs w:val="20"/>
        </w:rPr>
      </w:pPr>
    </w:p>
    <w:p w:rsidR="00D93989" w:rsidRPr="00D93989" w:rsidRDefault="00D93989" w:rsidP="00D93989">
      <w:pPr>
        <w:ind w:left="-284"/>
        <w:rPr>
          <w:b/>
          <w:sz w:val="20"/>
          <w:szCs w:val="20"/>
        </w:rPr>
      </w:pPr>
      <w:r w:rsidRPr="00D93989">
        <w:rPr>
          <w:b/>
          <w:sz w:val="20"/>
          <w:szCs w:val="20"/>
        </w:rPr>
        <w:t>ПОСТАНОВЛЕНИЕ</w:t>
      </w:r>
    </w:p>
    <w:p w:rsidR="00D93989" w:rsidRPr="00D93989" w:rsidRDefault="00D93989" w:rsidP="00D93989">
      <w:pPr>
        <w:ind w:left="-284"/>
        <w:jc w:val="center"/>
        <w:rPr>
          <w:b/>
          <w:sz w:val="20"/>
          <w:szCs w:val="20"/>
        </w:rPr>
      </w:pPr>
    </w:p>
    <w:p w:rsidR="00D93989" w:rsidRPr="00D93989" w:rsidRDefault="00D93989" w:rsidP="00D93989">
      <w:pPr>
        <w:ind w:left="-284"/>
        <w:rPr>
          <w:sz w:val="20"/>
          <w:szCs w:val="20"/>
        </w:rPr>
      </w:pPr>
      <w:r w:rsidRPr="00D93989">
        <w:rPr>
          <w:sz w:val="20"/>
          <w:szCs w:val="20"/>
        </w:rPr>
        <w:t xml:space="preserve">от 10.07.2016 № 43-па </w:t>
      </w:r>
    </w:p>
    <w:p w:rsidR="00D93989" w:rsidRPr="00D93989" w:rsidRDefault="00D93989" w:rsidP="00D93989">
      <w:pPr>
        <w:ind w:left="-284"/>
        <w:jc w:val="center"/>
        <w:rPr>
          <w:sz w:val="20"/>
          <w:szCs w:val="20"/>
        </w:rPr>
      </w:pPr>
    </w:p>
    <w:p w:rsidR="00D93989" w:rsidRPr="00D93989" w:rsidRDefault="00D93989" w:rsidP="00D93989">
      <w:pPr>
        <w:ind w:left="-284"/>
        <w:rPr>
          <w:sz w:val="20"/>
          <w:szCs w:val="20"/>
        </w:rPr>
      </w:pPr>
      <w:r w:rsidRPr="00D93989">
        <w:rPr>
          <w:sz w:val="20"/>
          <w:szCs w:val="20"/>
        </w:rPr>
        <w:t xml:space="preserve">Об определении мест для специального размещения </w:t>
      </w:r>
    </w:p>
    <w:p w:rsidR="00D93989" w:rsidRPr="00D93989" w:rsidRDefault="00D93989" w:rsidP="00D93989">
      <w:pPr>
        <w:ind w:left="-284"/>
        <w:rPr>
          <w:sz w:val="20"/>
          <w:szCs w:val="20"/>
        </w:rPr>
      </w:pPr>
      <w:r w:rsidRPr="00D93989">
        <w:rPr>
          <w:sz w:val="20"/>
          <w:szCs w:val="20"/>
        </w:rPr>
        <w:t xml:space="preserve">печатных предвыборных агитационных материалов </w:t>
      </w:r>
    </w:p>
    <w:p w:rsidR="00D93989" w:rsidRPr="00D93989" w:rsidRDefault="00D93989" w:rsidP="00D93989">
      <w:pPr>
        <w:ind w:left="-284"/>
        <w:rPr>
          <w:sz w:val="20"/>
          <w:szCs w:val="20"/>
        </w:rPr>
      </w:pPr>
      <w:r w:rsidRPr="00D93989">
        <w:rPr>
          <w:sz w:val="20"/>
          <w:szCs w:val="20"/>
        </w:rPr>
        <w:t>и информационных материалов по выборам</w:t>
      </w:r>
    </w:p>
    <w:p w:rsidR="00D93989" w:rsidRPr="00D93989" w:rsidRDefault="00D93989" w:rsidP="00D93989">
      <w:pPr>
        <w:ind w:left="-284"/>
        <w:rPr>
          <w:sz w:val="20"/>
          <w:szCs w:val="20"/>
        </w:rPr>
      </w:pPr>
    </w:p>
    <w:p w:rsidR="00D93989" w:rsidRPr="00D93989" w:rsidRDefault="00D93989" w:rsidP="00D93989">
      <w:pPr>
        <w:ind w:left="-284" w:firstLine="568"/>
        <w:jc w:val="both"/>
        <w:rPr>
          <w:sz w:val="20"/>
          <w:szCs w:val="20"/>
        </w:rPr>
      </w:pPr>
      <w:r w:rsidRPr="00D93989">
        <w:rPr>
          <w:sz w:val="20"/>
          <w:szCs w:val="20"/>
        </w:rPr>
        <w:t>В соответствии с п.7 ст.54 Федерального закона от 12.06.2002 № 67-ФЗ «Об основных гарантиях избирательных прав и права на участие в референдуме граждан Российской Федерации», п.9 ст.68 Федерального закона от 22.02.2014 №20-ФЗ «О выборах депутатов Государственной Думы Федерального Собрания Российской Федерации»</w:t>
      </w:r>
    </w:p>
    <w:p w:rsidR="00D93989" w:rsidRPr="00D93989" w:rsidRDefault="00D93989" w:rsidP="00D93989">
      <w:pPr>
        <w:ind w:left="-284" w:firstLine="568"/>
        <w:jc w:val="both"/>
        <w:rPr>
          <w:sz w:val="20"/>
          <w:szCs w:val="20"/>
        </w:rPr>
      </w:pPr>
      <w:proofErr w:type="spellStart"/>
      <w:proofErr w:type="gramStart"/>
      <w:r w:rsidRPr="00D93989">
        <w:rPr>
          <w:sz w:val="20"/>
          <w:szCs w:val="20"/>
        </w:rPr>
        <w:t>п</w:t>
      </w:r>
      <w:proofErr w:type="spellEnd"/>
      <w:proofErr w:type="gramEnd"/>
      <w:r w:rsidRPr="00D93989">
        <w:rPr>
          <w:sz w:val="20"/>
          <w:szCs w:val="20"/>
        </w:rPr>
        <w:t xml:space="preserve"> о с т а </w:t>
      </w:r>
      <w:proofErr w:type="spellStart"/>
      <w:r w:rsidRPr="00D93989">
        <w:rPr>
          <w:sz w:val="20"/>
          <w:szCs w:val="20"/>
        </w:rPr>
        <w:t>н</w:t>
      </w:r>
      <w:proofErr w:type="spellEnd"/>
      <w:r w:rsidRPr="00D93989">
        <w:rPr>
          <w:sz w:val="20"/>
          <w:szCs w:val="20"/>
        </w:rPr>
        <w:t xml:space="preserve"> о в л я ю:</w:t>
      </w:r>
    </w:p>
    <w:p w:rsidR="00D93989" w:rsidRPr="00D93989" w:rsidRDefault="00D93989" w:rsidP="00D93989">
      <w:pPr>
        <w:ind w:left="-284"/>
        <w:jc w:val="both"/>
        <w:rPr>
          <w:sz w:val="20"/>
          <w:szCs w:val="20"/>
        </w:rPr>
      </w:pPr>
      <w:r w:rsidRPr="00D93989">
        <w:rPr>
          <w:sz w:val="20"/>
          <w:szCs w:val="20"/>
        </w:rPr>
        <w:tab/>
        <w:t xml:space="preserve">     1. Выделить и оборудовать специальные места для размещения печатных предвыборных агитационных материалов: </w:t>
      </w:r>
    </w:p>
    <w:p w:rsidR="00D93989" w:rsidRPr="00D93989" w:rsidRDefault="00D93989" w:rsidP="00D93989">
      <w:pPr>
        <w:ind w:left="-284" w:firstLine="568"/>
        <w:jc w:val="both"/>
        <w:rPr>
          <w:b/>
          <w:sz w:val="20"/>
          <w:szCs w:val="20"/>
        </w:rPr>
      </w:pPr>
      <w:r w:rsidRPr="00D93989">
        <w:rPr>
          <w:b/>
          <w:sz w:val="20"/>
          <w:szCs w:val="20"/>
        </w:rPr>
        <w:t xml:space="preserve">по избирательному участку №231 </w:t>
      </w:r>
    </w:p>
    <w:p w:rsidR="00D93989" w:rsidRPr="00D93989" w:rsidRDefault="00D93989" w:rsidP="00D93989">
      <w:pPr>
        <w:ind w:left="-284" w:firstLine="568"/>
        <w:jc w:val="both"/>
        <w:rPr>
          <w:sz w:val="20"/>
          <w:szCs w:val="20"/>
        </w:rPr>
      </w:pPr>
      <w:r w:rsidRPr="00D93989">
        <w:rPr>
          <w:sz w:val="20"/>
          <w:szCs w:val="20"/>
        </w:rPr>
        <w:t>доска объявлений  0,16 кв</w:t>
      </w:r>
      <w:proofErr w:type="gramStart"/>
      <w:r w:rsidRPr="00D93989">
        <w:rPr>
          <w:sz w:val="20"/>
          <w:szCs w:val="20"/>
        </w:rPr>
        <w:t>.м</w:t>
      </w:r>
      <w:proofErr w:type="gramEnd"/>
      <w:r w:rsidRPr="00D93989">
        <w:rPr>
          <w:sz w:val="20"/>
          <w:szCs w:val="20"/>
        </w:rPr>
        <w:t xml:space="preserve"> по адресу: с. Петраки, ул. Клубная дом № 20, каждому зарегистрированному кандидату равную площадь.</w:t>
      </w:r>
    </w:p>
    <w:p w:rsidR="00D93989" w:rsidRPr="00D93989" w:rsidRDefault="00D93989" w:rsidP="00D93989">
      <w:pPr>
        <w:ind w:left="-284" w:firstLine="568"/>
        <w:jc w:val="both"/>
        <w:rPr>
          <w:sz w:val="20"/>
          <w:szCs w:val="20"/>
        </w:rPr>
      </w:pPr>
      <w:r w:rsidRPr="00D93989">
        <w:rPr>
          <w:b/>
          <w:sz w:val="20"/>
          <w:szCs w:val="20"/>
        </w:rPr>
        <w:t>По избирательному участку №</w:t>
      </w:r>
      <w:r w:rsidRPr="00D93989">
        <w:rPr>
          <w:sz w:val="20"/>
          <w:szCs w:val="20"/>
        </w:rPr>
        <w:t xml:space="preserve"> 232 </w:t>
      </w:r>
    </w:p>
    <w:p w:rsidR="00D93989" w:rsidRPr="00D93989" w:rsidRDefault="00D93989" w:rsidP="00D93989">
      <w:pPr>
        <w:ind w:left="-284" w:firstLine="568"/>
        <w:jc w:val="both"/>
        <w:rPr>
          <w:sz w:val="20"/>
          <w:szCs w:val="20"/>
        </w:rPr>
      </w:pPr>
      <w:r w:rsidRPr="00D93989">
        <w:rPr>
          <w:sz w:val="20"/>
          <w:szCs w:val="20"/>
        </w:rPr>
        <w:t>Доска объявлений 0,16 кв</w:t>
      </w:r>
      <w:proofErr w:type="gramStart"/>
      <w:r w:rsidRPr="00D93989">
        <w:rPr>
          <w:sz w:val="20"/>
          <w:szCs w:val="20"/>
        </w:rPr>
        <w:t>.м</w:t>
      </w:r>
      <w:proofErr w:type="gramEnd"/>
      <w:r w:rsidRPr="00D93989">
        <w:rPr>
          <w:sz w:val="20"/>
          <w:szCs w:val="20"/>
        </w:rPr>
        <w:t xml:space="preserve"> по адресу: д. Маландино, ул. Школьная, дом №11, каждому зарегистрированному кандидату равную площадь.</w:t>
      </w:r>
    </w:p>
    <w:p w:rsidR="00D93989" w:rsidRPr="00D93989" w:rsidRDefault="00D93989" w:rsidP="00D93989">
      <w:pPr>
        <w:jc w:val="both"/>
        <w:rPr>
          <w:sz w:val="20"/>
          <w:szCs w:val="20"/>
        </w:rPr>
      </w:pPr>
      <w:r w:rsidRPr="00D93989">
        <w:rPr>
          <w:sz w:val="20"/>
          <w:szCs w:val="20"/>
        </w:rPr>
        <w:t xml:space="preserve">    </w:t>
      </w:r>
      <w:r w:rsidRPr="00D93989">
        <w:rPr>
          <w:b/>
          <w:sz w:val="20"/>
          <w:szCs w:val="20"/>
        </w:rPr>
        <w:t>По избирательному участку №</w:t>
      </w:r>
      <w:r w:rsidRPr="00D93989">
        <w:rPr>
          <w:sz w:val="20"/>
          <w:szCs w:val="20"/>
        </w:rPr>
        <w:t xml:space="preserve"> 233 </w:t>
      </w:r>
    </w:p>
    <w:p w:rsidR="00D93989" w:rsidRPr="00D93989" w:rsidRDefault="00D93989" w:rsidP="00D93989">
      <w:pPr>
        <w:ind w:left="-284" w:firstLine="568"/>
        <w:jc w:val="both"/>
        <w:rPr>
          <w:sz w:val="20"/>
          <w:szCs w:val="20"/>
        </w:rPr>
      </w:pPr>
      <w:r w:rsidRPr="00D93989">
        <w:rPr>
          <w:sz w:val="20"/>
          <w:szCs w:val="20"/>
        </w:rPr>
        <w:t>Доска объявлений 0,16 кв. м по адресу: д. Новоалексеевка, ул. Самарская, дом №4 , каждому зарегистрированному кандидату равную площадь.</w:t>
      </w:r>
    </w:p>
    <w:p w:rsidR="00D93989" w:rsidRPr="00D93989" w:rsidRDefault="00D93989" w:rsidP="00D93989">
      <w:pPr>
        <w:jc w:val="both"/>
        <w:rPr>
          <w:sz w:val="20"/>
          <w:szCs w:val="20"/>
        </w:rPr>
      </w:pPr>
      <w:r w:rsidRPr="00D93989">
        <w:rPr>
          <w:sz w:val="20"/>
          <w:szCs w:val="20"/>
        </w:rPr>
        <w:t xml:space="preserve">    </w:t>
      </w:r>
      <w:r w:rsidRPr="00D93989">
        <w:rPr>
          <w:b/>
          <w:sz w:val="20"/>
          <w:szCs w:val="20"/>
        </w:rPr>
        <w:t>По избирательному участку №</w:t>
      </w:r>
      <w:r w:rsidRPr="00D93989">
        <w:rPr>
          <w:sz w:val="20"/>
          <w:szCs w:val="20"/>
        </w:rPr>
        <w:t xml:space="preserve"> 234 </w:t>
      </w:r>
    </w:p>
    <w:p w:rsidR="00D93989" w:rsidRPr="00D93989" w:rsidRDefault="00D93989" w:rsidP="00D93989">
      <w:pPr>
        <w:ind w:left="-284" w:firstLine="568"/>
        <w:jc w:val="both"/>
        <w:rPr>
          <w:sz w:val="20"/>
          <w:szCs w:val="20"/>
        </w:rPr>
      </w:pPr>
      <w:r w:rsidRPr="00D93989">
        <w:rPr>
          <w:sz w:val="20"/>
          <w:szCs w:val="20"/>
        </w:rPr>
        <w:t>Доска объявлений0,16 кв</w:t>
      </w:r>
      <w:proofErr w:type="gramStart"/>
      <w:r w:rsidRPr="00D93989">
        <w:rPr>
          <w:sz w:val="20"/>
          <w:szCs w:val="20"/>
        </w:rPr>
        <w:t>.м</w:t>
      </w:r>
      <w:proofErr w:type="gramEnd"/>
      <w:r w:rsidRPr="00D93989">
        <w:rPr>
          <w:sz w:val="20"/>
          <w:szCs w:val="20"/>
        </w:rPr>
        <w:t xml:space="preserve"> по адресу: д. Городище, ул. Береговая, дом №35, каждому зарегистрированному кандидату равную площадь.</w:t>
      </w:r>
    </w:p>
    <w:p w:rsidR="00D93989" w:rsidRPr="00D93989" w:rsidRDefault="00D93989" w:rsidP="00D93989">
      <w:pPr>
        <w:jc w:val="both"/>
        <w:rPr>
          <w:sz w:val="20"/>
          <w:szCs w:val="20"/>
        </w:rPr>
      </w:pPr>
    </w:p>
    <w:p w:rsidR="00D93989" w:rsidRPr="00D93989" w:rsidRDefault="00D93989" w:rsidP="00D93989">
      <w:pPr>
        <w:jc w:val="both"/>
        <w:rPr>
          <w:sz w:val="20"/>
          <w:szCs w:val="20"/>
        </w:rPr>
      </w:pPr>
      <w:r w:rsidRPr="00D93989">
        <w:rPr>
          <w:sz w:val="20"/>
          <w:szCs w:val="20"/>
        </w:rPr>
        <w:t>2. Направить данное постановление в участковые избирательные комиссии и территориальные избирательные комиссии Здвинского района.</w:t>
      </w:r>
    </w:p>
    <w:p w:rsidR="00D93989" w:rsidRPr="00D93989" w:rsidRDefault="00D93989" w:rsidP="00D93989">
      <w:pPr>
        <w:ind w:left="-284" w:firstLine="568"/>
        <w:jc w:val="both"/>
        <w:rPr>
          <w:sz w:val="20"/>
          <w:szCs w:val="20"/>
        </w:rPr>
      </w:pPr>
    </w:p>
    <w:p w:rsidR="00D93989" w:rsidRPr="00D93989" w:rsidRDefault="00D93989" w:rsidP="00D93989">
      <w:pPr>
        <w:ind w:left="-284" w:firstLine="568"/>
        <w:jc w:val="both"/>
        <w:rPr>
          <w:sz w:val="20"/>
          <w:szCs w:val="20"/>
        </w:rPr>
      </w:pPr>
      <w:r w:rsidRPr="00D93989">
        <w:rPr>
          <w:sz w:val="20"/>
          <w:szCs w:val="20"/>
        </w:rPr>
        <w:t xml:space="preserve">3. </w:t>
      </w:r>
      <w:proofErr w:type="gramStart"/>
      <w:r w:rsidRPr="00D93989">
        <w:rPr>
          <w:sz w:val="20"/>
          <w:szCs w:val="20"/>
        </w:rPr>
        <w:t>Контроль за</w:t>
      </w:r>
      <w:proofErr w:type="gramEnd"/>
      <w:r w:rsidRPr="00D93989">
        <w:rPr>
          <w:sz w:val="20"/>
          <w:szCs w:val="20"/>
        </w:rPr>
        <w:t xml:space="preserve"> исполнением постановляю возложить на заместителя главы Петраковского сельсовета Корчик О.Н.</w:t>
      </w:r>
    </w:p>
    <w:p w:rsidR="00D93989" w:rsidRPr="00D93989" w:rsidRDefault="00D93989" w:rsidP="00D93989">
      <w:pPr>
        <w:pStyle w:val="a3"/>
      </w:pPr>
    </w:p>
    <w:p w:rsidR="00D93989" w:rsidRPr="00D93989" w:rsidRDefault="00D93989" w:rsidP="00D93989">
      <w:pPr>
        <w:pStyle w:val="a3"/>
      </w:pPr>
    </w:p>
    <w:p w:rsidR="00D93989" w:rsidRPr="00D93989" w:rsidRDefault="00D93989" w:rsidP="00D93989">
      <w:pPr>
        <w:pStyle w:val="a3"/>
      </w:pPr>
      <w:r w:rsidRPr="00D93989">
        <w:t xml:space="preserve">Глава </w:t>
      </w:r>
    </w:p>
    <w:p w:rsidR="00D93989" w:rsidRPr="00D93989" w:rsidRDefault="00D93989" w:rsidP="00D93989">
      <w:pPr>
        <w:pStyle w:val="a3"/>
      </w:pPr>
      <w:r w:rsidRPr="00D93989">
        <w:t>Петраковского сельсовета                                 Э.В. Щербаков</w:t>
      </w:r>
    </w:p>
    <w:p w:rsidR="006A36F7" w:rsidRDefault="006A36F7">
      <w:pPr>
        <w:rPr>
          <w:sz w:val="20"/>
          <w:szCs w:val="20"/>
        </w:rPr>
      </w:pPr>
    </w:p>
    <w:p w:rsidR="00D93989" w:rsidRDefault="00D93989">
      <w:pPr>
        <w:rPr>
          <w:b/>
          <w:sz w:val="24"/>
          <w:szCs w:val="24"/>
        </w:rPr>
      </w:pPr>
      <w:r w:rsidRPr="00D93989">
        <w:rPr>
          <w:b/>
          <w:sz w:val="24"/>
          <w:szCs w:val="24"/>
        </w:rPr>
        <w:t>Рубрика прокурора</w:t>
      </w:r>
    </w:p>
    <w:p w:rsidR="00D93989" w:rsidRPr="00D93989" w:rsidRDefault="00D93989" w:rsidP="00D93989">
      <w:pPr>
        <w:shd w:val="clear" w:color="auto" w:fill="FFFFFF"/>
        <w:spacing w:before="45" w:after="75" w:line="288" w:lineRule="atLeast"/>
        <w:jc w:val="center"/>
        <w:textAlignment w:val="top"/>
        <w:outlineLvl w:val="1"/>
        <w:rPr>
          <w:b/>
          <w:bCs/>
          <w:sz w:val="22"/>
          <w:szCs w:val="22"/>
        </w:rPr>
      </w:pPr>
      <w:r w:rsidRPr="00D93989">
        <w:rPr>
          <w:b/>
          <w:bCs/>
          <w:sz w:val="22"/>
          <w:szCs w:val="22"/>
        </w:rPr>
        <w:t>Для сведения субъектов предпринимательской деятельности.</w:t>
      </w:r>
    </w:p>
    <w:p w:rsidR="00D93989" w:rsidRPr="00D93989" w:rsidRDefault="00D93989" w:rsidP="00D93989">
      <w:pPr>
        <w:shd w:val="clear" w:color="auto" w:fill="FFFFFF"/>
        <w:spacing w:before="45" w:after="75" w:line="288" w:lineRule="atLeast"/>
        <w:jc w:val="center"/>
        <w:textAlignment w:val="top"/>
        <w:outlineLvl w:val="1"/>
        <w:rPr>
          <w:b/>
          <w:bCs/>
          <w:sz w:val="22"/>
          <w:szCs w:val="22"/>
        </w:rPr>
      </w:pPr>
    </w:p>
    <w:p w:rsidR="00D93989" w:rsidRPr="00D93989" w:rsidRDefault="00D93989" w:rsidP="00D93989">
      <w:pPr>
        <w:shd w:val="clear" w:color="auto" w:fill="FFFFFF"/>
        <w:ind w:firstLine="709"/>
        <w:jc w:val="both"/>
        <w:textAlignment w:val="top"/>
        <w:rPr>
          <w:color w:val="000000"/>
          <w:sz w:val="22"/>
          <w:szCs w:val="22"/>
        </w:rPr>
      </w:pPr>
      <w:proofErr w:type="gramStart"/>
      <w:r w:rsidRPr="00D93989">
        <w:rPr>
          <w:bCs/>
          <w:color w:val="000000"/>
          <w:sz w:val="22"/>
          <w:szCs w:val="22"/>
        </w:rPr>
        <w:t>В соответствии с ч. 1 ст. 26.1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с 1 января 2016 по 31 декабря 2018 года не проводятся плановые проверки в отношении юридических лиц, индивидуальных предпринимателей, отнесенных к субъектам малого предпринимательства.</w:t>
      </w:r>
      <w:proofErr w:type="gramEnd"/>
    </w:p>
    <w:p w:rsidR="00D93989" w:rsidRPr="00D93989" w:rsidRDefault="00D93989" w:rsidP="00D93989">
      <w:pPr>
        <w:shd w:val="clear" w:color="auto" w:fill="FFFFFF"/>
        <w:ind w:firstLine="709"/>
        <w:jc w:val="both"/>
        <w:textAlignment w:val="top"/>
        <w:rPr>
          <w:color w:val="000000"/>
          <w:sz w:val="22"/>
          <w:szCs w:val="22"/>
        </w:rPr>
      </w:pPr>
      <w:r w:rsidRPr="00D93989">
        <w:rPr>
          <w:color w:val="000000"/>
          <w:sz w:val="22"/>
          <w:szCs w:val="22"/>
        </w:rPr>
        <w:t>Предприниматель вправе подать в орган контроля (надзора) заявление об исключении из ежегодного плана проверки в отнош</w:t>
      </w:r>
      <w:r>
        <w:rPr>
          <w:color w:val="000000"/>
          <w:sz w:val="22"/>
          <w:szCs w:val="22"/>
        </w:rPr>
        <w:t xml:space="preserve">ении </w:t>
      </w:r>
      <w:r w:rsidRPr="00D93989">
        <w:rPr>
          <w:color w:val="000000"/>
          <w:sz w:val="22"/>
          <w:szCs w:val="22"/>
        </w:rPr>
        <w:t>его, если полагает, что проверка включена в нарушение указанных положений.</w:t>
      </w:r>
    </w:p>
    <w:p w:rsidR="00D93989" w:rsidRPr="00D93989" w:rsidRDefault="00D93989" w:rsidP="00D93989">
      <w:pPr>
        <w:shd w:val="clear" w:color="auto" w:fill="FFFFFF"/>
        <w:ind w:firstLine="708"/>
        <w:jc w:val="both"/>
        <w:textAlignment w:val="top"/>
        <w:rPr>
          <w:color w:val="000000"/>
          <w:sz w:val="22"/>
          <w:szCs w:val="22"/>
        </w:rPr>
      </w:pPr>
      <w:r w:rsidRPr="00D93989">
        <w:rPr>
          <w:color w:val="000000"/>
          <w:sz w:val="22"/>
          <w:szCs w:val="22"/>
        </w:rPr>
        <w:t xml:space="preserve">Порядок подачи и рассмотрения такого заявления, его форма, перечень прилагаемых к заявлению документов установлены Правилами подачи и рассмотрения заявления об исключении </w:t>
      </w:r>
      <w:r w:rsidRPr="00D93989">
        <w:rPr>
          <w:color w:val="000000"/>
          <w:sz w:val="22"/>
          <w:szCs w:val="22"/>
        </w:rPr>
        <w:lastRenderedPageBreak/>
        <w:t>проверки в отношении юридического лица, индивидуального предпринимателя из ежегодного плана проведения плановых проверок, утвержденными постановления Правительства РФ от 26.11.2015 №1268.</w:t>
      </w:r>
    </w:p>
    <w:p w:rsidR="00D93989" w:rsidRPr="00D93989" w:rsidRDefault="00D93989" w:rsidP="00D93989">
      <w:pPr>
        <w:shd w:val="clear" w:color="auto" w:fill="FFFFFF"/>
        <w:ind w:firstLine="708"/>
        <w:jc w:val="both"/>
        <w:textAlignment w:val="top"/>
        <w:rPr>
          <w:color w:val="000000"/>
          <w:sz w:val="22"/>
          <w:szCs w:val="22"/>
        </w:rPr>
      </w:pPr>
      <w:proofErr w:type="gramStart"/>
      <w:r w:rsidRPr="00D93989">
        <w:rPr>
          <w:color w:val="000000"/>
          <w:sz w:val="22"/>
          <w:szCs w:val="22"/>
        </w:rPr>
        <w:t xml:space="preserve">Так, к заявлению об исключении проверки из ежегодного плана прикладывается выписка из реестра акционеров общества (для акционерных обществ), копия отчета о финансовых результатах за один календарный год из трех предшествующих календарных лет </w:t>
      </w:r>
      <w:r w:rsidRPr="00D93989">
        <w:rPr>
          <w:sz w:val="22"/>
          <w:szCs w:val="22"/>
        </w:rPr>
        <w:t>(для юридических лиц и индивидуальных предпринимателей, осуществляющих деятельность менее одного календарного года, - за период, прошедший со дня их государственной регистрации),</w:t>
      </w:r>
      <w:r w:rsidRPr="00D93989">
        <w:rPr>
          <w:color w:val="000000"/>
          <w:sz w:val="22"/>
          <w:szCs w:val="22"/>
        </w:rPr>
        <w:t xml:space="preserve"> копия сведений о среднесписочной численности работников, представленных в</w:t>
      </w:r>
      <w:proofErr w:type="gramEnd"/>
      <w:r w:rsidRPr="00D93989">
        <w:rPr>
          <w:color w:val="000000"/>
          <w:sz w:val="22"/>
          <w:szCs w:val="22"/>
        </w:rPr>
        <w:t xml:space="preserve"> налоговый орган в соответствии с п. 3 ст. 80 НК РФ за тот же период, что и сведения о финансовых результатах.</w:t>
      </w:r>
    </w:p>
    <w:p w:rsidR="00D93989" w:rsidRPr="00D93989" w:rsidRDefault="00D93989" w:rsidP="00D93989">
      <w:pPr>
        <w:shd w:val="clear" w:color="auto" w:fill="FFFFFF"/>
        <w:ind w:firstLine="708"/>
        <w:jc w:val="both"/>
        <w:textAlignment w:val="top"/>
        <w:rPr>
          <w:color w:val="000000"/>
          <w:sz w:val="22"/>
          <w:szCs w:val="22"/>
        </w:rPr>
      </w:pPr>
      <w:r w:rsidRPr="00D93989">
        <w:rPr>
          <w:color w:val="000000"/>
          <w:sz w:val="22"/>
          <w:szCs w:val="22"/>
        </w:rPr>
        <w:t>Срок принятия органом контроля решения по результатам рассмотрения такого заявления и документов составляет 10 рабочих дней. Принятое решение направляется заявителю в течение 3 рабочих дней.</w:t>
      </w:r>
    </w:p>
    <w:p w:rsidR="00D93989" w:rsidRPr="00D93989" w:rsidRDefault="00D93989" w:rsidP="00D93989">
      <w:pPr>
        <w:rPr>
          <w:i/>
          <w:iCs/>
          <w:color w:val="000000"/>
          <w:sz w:val="22"/>
          <w:szCs w:val="22"/>
        </w:rPr>
      </w:pPr>
    </w:p>
    <w:p w:rsidR="00D93989" w:rsidRPr="00D93989" w:rsidRDefault="00D93989" w:rsidP="00D93989">
      <w:pPr>
        <w:rPr>
          <w:iCs/>
          <w:color w:val="000000"/>
          <w:sz w:val="22"/>
          <w:szCs w:val="22"/>
        </w:rPr>
      </w:pPr>
      <w:r w:rsidRPr="00D93989">
        <w:rPr>
          <w:iCs/>
          <w:color w:val="000000"/>
          <w:sz w:val="22"/>
          <w:szCs w:val="22"/>
        </w:rPr>
        <w:t>Помощник прокурора Здвинского района</w:t>
      </w:r>
      <w:r w:rsidRPr="00D93989">
        <w:rPr>
          <w:iCs/>
          <w:color w:val="000000"/>
          <w:sz w:val="22"/>
          <w:szCs w:val="22"/>
        </w:rPr>
        <w:tab/>
      </w:r>
      <w:r w:rsidRPr="00D93989">
        <w:rPr>
          <w:iCs/>
          <w:color w:val="000000"/>
          <w:sz w:val="22"/>
          <w:szCs w:val="22"/>
        </w:rPr>
        <w:tab/>
      </w:r>
      <w:r w:rsidRPr="00D93989">
        <w:rPr>
          <w:iCs/>
          <w:color w:val="000000"/>
          <w:sz w:val="22"/>
          <w:szCs w:val="22"/>
        </w:rPr>
        <w:tab/>
        <w:t xml:space="preserve">Ю.Н. </w:t>
      </w:r>
      <w:proofErr w:type="spellStart"/>
      <w:r w:rsidRPr="00D93989">
        <w:rPr>
          <w:iCs/>
          <w:color w:val="000000"/>
          <w:sz w:val="22"/>
          <w:szCs w:val="22"/>
        </w:rPr>
        <w:t>Купинская</w:t>
      </w:r>
      <w:proofErr w:type="spellEnd"/>
    </w:p>
    <w:p w:rsidR="00D93989" w:rsidRPr="00D93989" w:rsidRDefault="00D93989">
      <w:pPr>
        <w:rPr>
          <w:b/>
          <w:sz w:val="22"/>
          <w:szCs w:val="22"/>
        </w:rPr>
      </w:pPr>
    </w:p>
    <w:sectPr w:rsidR="00D93989" w:rsidRPr="00D93989" w:rsidSect="006A3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3989"/>
    <w:rsid w:val="006A36F7"/>
    <w:rsid w:val="00D93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9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39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541</Words>
  <Characters>3087</Characters>
  <Application>Microsoft Office Word</Application>
  <DocSecurity>0</DocSecurity>
  <Lines>25</Lines>
  <Paragraphs>7</Paragraphs>
  <ScaleCrop>false</ScaleCrop>
  <Company>Grizli777</Company>
  <LinksUpToDate>false</LinksUpToDate>
  <CharactersWithSpaces>3621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Petraki</cp:lastModifiedBy>
  <cp:revision>2</cp:revision>
  <dcterms:created xsi:type="dcterms:W3CDTF">2016-07-12T05:41:00Z</dcterms:created>
  <dcterms:modified xsi:type="dcterms:W3CDTF">2016-07-12T05:49:00Z</dcterms:modified>
</cp:coreProperties>
</file>